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108" w:rightFromText="45" w:vertAnchor="text" w:tblpX="-639"/>
        <w:tblW w:w="158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65"/>
        <w:gridCol w:w="8076"/>
        <w:gridCol w:w="16"/>
        <w:gridCol w:w="3528"/>
      </w:tblGrid>
      <w:tr w:rsidR="00CE317E" w:rsidRPr="00312C73" w:rsidTr="00694ACD">
        <w:trPr>
          <w:trHeight w:val="1075"/>
        </w:trPr>
        <w:tc>
          <w:tcPr>
            <w:tcW w:w="5000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b/>
                <w:bCs/>
                <w:color w:val="434951"/>
              </w:rPr>
              <w:t>İlçe Milli Eğitim Müdürlüğü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ind w:left="426" w:hanging="284"/>
              <w:jc w:val="center"/>
              <w:rPr>
                <w:color w:val="434951"/>
              </w:rPr>
            </w:pPr>
            <w:r w:rsidRPr="00312C73">
              <w:rPr>
                <w:b/>
                <w:bCs/>
                <w:color w:val="434951"/>
              </w:rPr>
              <w:t> KAMU HİZMET STANDARTLARI TABLOSU</w:t>
            </w:r>
          </w:p>
        </w:tc>
      </w:tr>
      <w:tr w:rsidR="00781028" w:rsidRPr="00312C73" w:rsidTr="00694ACD">
        <w:trPr>
          <w:trHeight w:val="441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b/>
                <w:bCs/>
                <w:color w:val="434951"/>
              </w:rPr>
              <w:t>SIRA NO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b/>
                <w:bCs/>
                <w:color w:val="434951"/>
              </w:rPr>
              <w:t>HİZMETİN ADI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b/>
                <w:bCs/>
                <w:color w:val="434951"/>
              </w:rPr>
              <w:t>BAŞVURUDA İSTENEN BELGELER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b/>
                <w:bCs/>
                <w:color w:val="434951"/>
              </w:rPr>
              <w:t>HİZMETİN TAMAMLANMA SÜRESİ (EN GEÇ)</w:t>
            </w:r>
          </w:p>
        </w:tc>
      </w:tr>
      <w:tr w:rsidR="00CE317E" w:rsidRPr="00312C73" w:rsidTr="00694ACD">
        <w:trPr>
          <w:trHeight w:val="20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206" w:lineRule="atLeast"/>
              <w:jc w:val="center"/>
              <w:rPr>
                <w:color w:val="434951"/>
              </w:rPr>
            </w:pPr>
            <w:r w:rsidRPr="00312C73">
              <w:rPr>
                <w:b/>
                <w:bCs/>
                <w:color w:val="434951"/>
              </w:rPr>
              <w:t>OKUL ÖNCESİ EĞİTİM KURUMLARI HİZMET STANDARTLARI</w:t>
            </w:r>
          </w:p>
        </w:tc>
      </w:tr>
      <w:tr w:rsidR="00781028" w:rsidRPr="00312C73" w:rsidTr="00694ACD">
        <w:trPr>
          <w:trHeight w:val="367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Öğrenci Kaydı</w:t>
            </w:r>
          </w:p>
        </w:tc>
        <w:tc>
          <w:tcPr>
            <w:tcW w:w="2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1-Başvuru Formu          2-Fotoğraf     3-Aşı Kartı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 Dakika</w:t>
            </w:r>
          </w:p>
        </w:tc>
      </w:tr>
      <w:tr w:rsidR="00CE317E" w:rsidRPr="00312C73" w:rsidTr="00694ACD">
        <w:trPr>
          <w:trHeight w:val="22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221" w:lineRule="atLeast"/>
              <w:jc w:val="center"/>
              <w:rPr>
                <w:color w:val="434951"/>
              </w:rPr>
            </w:pPr>
            <w:r w:rsidRPr="00312C73">
              <w:rPr>
                <w:b/>
                <w:bCs/>
                <w:color w:val="434951"/>
              </w:rPr>
              <w:t>İLKÖĞRETİM KURUMLARI HİZMET STANDARTLARI</w:t>
            </w:r>
          </w:p>
        </w:tc>
      </w:tr>
      <w:tr w:rsidR="00781028" w:rsidRPr="00312C73" w:rsidTr="00694ACD">
        <w:trPr>
          <w:trHeight w:val="647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Öğrenci Kaydı</w:t>
            </w:r>
          </w:p>
        </w:tc>
        <w:tc>
          <w:tcPr>
            <w:tcW w:w="2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both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1-T.C. Kimlik numarası,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jc w:val="both"/>
              <w:rPr>
                <w:color w:val="434951"/>
              </w:rPr>
            </w:pPr>
            <w:r w:rsidRPr="00312C73">
              <w:rPr>
                <w:color w:val="434951"/>
              </w:rPr>
              <w:t xml:space="preserve">2-Şehit ve muharip gazi çocukları ile özel eğitime ihtiyacı olan çocuklar için durumlarını gösteren belge,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jc w:val="both"/>
              <w:rPr>
                <w:color w:val="434951"/>
              </w:rPr>
            </w:pPr>
            <w:r w:rsidRPr="00312C73">
              <w:rPr>
                <w:color w:val="434951"/>
              </w:rPr>
              <w:t>3-Veli Sözleşmesi ( Okul tarafından verilecektir.)     4- Öğrencinin Okul Kayıt Alanında İkamet Ediyor Olması.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 Dakika</w:t>
            </w:r>
          </w:p>
        </w:tc>
      </w:tr>
      <w:tr w:rsidR="00781028" w:rsidRPr="00312C73" w:rsidTr="00694ACD">
        <w:trPr>
          <w:trHeight w:val="853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Öğrenci Nakil Ve Geçişler</w:t>
            </w:r>
          </w:p>
        </w:tc>
        <w:tc>
          <w:tcPr>
            <w:tcW w:w="2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both"/>
              <w:rPr>
                <w:color w:val="434951"/>
              </w:rPr>
            </w:pPr>
            <w:r w:rsidRPr="00312C73">
              <w:rPr>
                <w:color w:val="434951"/>
              </w:rPr>
              <w:t>1.Veli Dilekçesi , 2. Şehit ve muharip gazi çocukları ile özel eğitime ihtiyacı olan çocuklar için  durumlarını gösteren belge,    3- Öğrencinin Okul Kayıt Alanında İkamet Ediyor Olması.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 Dakika</w:t>
            </w:r>
          </w:p>
        </w:tc>
      </w:tr>
      <w:tr w:rsidR="00781028" w:rsidRPr="00312C73" w:rsidTr="00694ACD">
        <w:trPr>
          <w:trHeight w:val="70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Öğrenim Belgesi, Nakil Belgesi ve Diplomasını kaybedenler</w:t>
            </w:r>
          </w:p>
        </w:tc>
        <w:tc>
          <w:tcPr>
            <w:tcW w:w="2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1-Dilekçe ,    2-Savaş, sel, deprem, yangın gibi nedenlerle okul kayıtları yok olmuş ise, öğrenim durumlarını kanıtlayan belge.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10 Dakika</w:t>
            </w:r>
          </w:p>
        </w:tc>
      </w:tr>
      <w:tr w:rsidR="00CE317E" w:rsidRPr="00312C73" w:rsidTr="00694ACD">
        <w:trPr>
          <w:trHeight w:val="20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206" w:lineRule="atLeast"/>
              <w:jc w:val="center"/>
              <w:rPr>
                <w:color w:val="434951"/>
              </w:rPr>
            </w:pPr>
            <w:r w:rsidRPr="00312C73">
              <w:rPr>
                <w:b/>
                <w:bCs/>
                <w:color w:val="434951"/>
              </w:rPr>
              <w:t>ORTAÖĞRETİM KURUMLARI HİZMET STANDARTLARI</w:t>
            </w:r>
          </w:p>
        </w:tc>
      </w:tr>
      <w:tr w:rsidR="00781028" w:rsidRPr="00312C73" w:rsidTr="00694ACD">
        <w:trPr>
          <w:trHeight w:val="52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 Kayıtlar</w:t>
            </w:r>
          </w:p>
        </w:tc>
        <w:tc>
          <w:tcPr>
            <w:tcW w:w="2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 Diploma aslı 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2-Tasdikname veya Denklik Belgesi 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3- Sağlık raporu (Yatılı öğrenciler için)  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4- Aile durum beyannamesi (Yatılı öğrenciler için)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 Dakika</w:t>
            </w:r>
          </w:p>
        </w:tc>
      </w:tr>
      <w:tr w:rsidR="00781028" w:rsidRPr="00312C73" w:rsidTr="00694ACD">
        <w:trPr>
          <w:trHeight w:val="2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220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220" w:lineRule="atLeast"/>
              <w:rPr>
                <w:color w:val="434951"/>
              </w:rPr>
            </w:pPr>
            <w:r w:rsidRPr="00312C73">
              <w:rPr>
                <w:color w:val="434951"/>
              </w:rPr>
              <w:t>Nakil Ve Geçişler</w:t>
            </w:r>
          </w:p>
        </w:tc>
        <w:tc>
          <w:tcPr>
            <w:tcW w:w="2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220" w:lineRule="atLeast"/>
              <w:rPr>
                <w:color w:val="434951"/>
              </w:rPr>
            </w:pPr>
            <w:r w:rsidRPr="00312C73">
              <w:rPr>
                <w:color w:val="434951"/>
              </w:rPr>
              <w:t>1- Veli Dilekçesi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220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10 Dakika</w:t>
            </w:r>
          </w:p>
        </w:tc>
      </w:tr>
      <w:tr w:rsidR="00781028" w:rsidRPr="00312C73" w:rsidTr="00F07CF8">
        <w:trPr>
          <w:trHeight w:val="100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Mezunlara verilen hizmetler(Kayıp Belgeler; Diploma, tasdikname v.b.)</w:t>
            </w:r>
          </w:p>
        </w:tc>
        <w:tc>
          <w:tcPr>
            <w:tcW w:w="2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1-Dilekçe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 saat</w:t>
            </w:r>
          </w:p>
        </w:tc>
      </w:tr>
      <w:tr w:rsidR="00CE317E" w:rsidRPr="00312C73" w:rsidTr="00694ACD">
        <w:trPr>
          <w:trHeight w:val="23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1028" w:rsidRDefault="00CE317E" w:rsidP="003144CE">
            <w:pPr>
              <w:spacing w:before="100" w:beforeAutospacing="1" w:after="100" w:afterAutospacing="1"/>
              <w:jc w:val="center"/>
              <w:rPr>
                <w:b/>
                <w:bCs/>
                <w:color w:val="434951"/>
              </w:rPr>
            </w:pPr>
            <w:r w:rsidRPr="00312C73">
              <w:rPr>
                <w:b/>
                <w:bCs/>
                <w:color w:val="434951"/>
              </w:rPr>
              <w:t>HALK EĞİTİM MERKEZİ(YAYGIN EĞİTİM)</w:t>
            </w:r>
          </w:p>
          <w:p w:rsidR="00781028" w:rsidRPr="00781028" w:rsidRDefault="00CE317E" w:rsidP="00781028">
            <w:pPr>
              <w:spacing w:before="100" w:beforeAutospacing="1" w:after="100" w:afterAutospacing="1"/>
              <w:jc w:val="center"/>
              <w:rPr>
                <w:b/>
                <w:bCs/>
                <w:color w:val="434951"/>
              </w:rPr>
            </w:pPr>
            <w:r w:rsidRPr="00312C73">
              <w:rPr>
                <w:b/>
                <w:bCs/>
                <w:color w:val="434951"/>
              </w:rPr>
              <w:lastRenderedPageBreak/>
              <w:t>  HİZMET STANDARTLARI</w:t>
            </w:r>
          </w:p>
        </w:tc>
      </w:tr>
      <w:tr w:rsidR="00CE317E" w:rsidRPr="00312C73" w:rsidTr="00694ACD">
        <w:trPr>
          <w:trHeight w:val="441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lastRenderedPageBreak/>
              <w:t>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Kurslara Başvuru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1028" w:rsidRDefault="00CE317E" w:rsidP="00781028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1-Başvuru Dilekçesi, </w:t>
            </w:r>
          </w:p>
          <w:p w:rsidR="00781028" w:rsidRDefault="00CE317E" w:rsidP="00781028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2-Nüfus Cüzdan Fotokopisi,</w:t>
            </w:r>
          </w:p>
          <w:p w:rsidR="00781028" w:rsidRDefault="00CE317E" w:rsidP="00781028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3-Katılım Belgesi(isteniyorsa) </w:t>
            </w:r>
          </w:p>
          <w:p w:rsidR="00781028" w:rsidRPr="00312C73" w:rsidRDefault="00781028" w:rsidP="00781028">
            <w:pPr>
              <w:spacing w:before="100" w:beforeAutospacing="1" w:after="100" w:afterAutospacing="1"/>
              <w:rPr>
                <w:color w:val="434951"/>
              </w:rPr>
            </w:pPr>
            <w:r>
              <w:rPr>
                <w:color w:val="434951"/>
              </w:rPr>
              <w:t>4-</w:t>
            </w:r>
            <w:r w:rsidR="00CE317E" w:rsidRPr="00312C73">
              <w:rPr>
                <w:color w:val="434951"/>
              </w:rPr>
              <w:t>Diploma/Çıkış Belgesi/Tasdikname/Öğrenci Belgesi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 dakika</w:t>
            </w:r>
          </w:p>
        </w:tc>
      </w:tr>
      <w:tr w:rsidR="00CE317E" w:rsidRPr="00312C73" w:rsidTr="00694ACD">
        <w:trPr>
          <w:trHeight w:val="397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Sertifika Alma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781028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Kurs Onayı hazırlanırken gerekli belgeler alındığı için kurs sırasında belge istenmemektedir.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10 dakika</w:t>
            </w:r>
          </w:p>
        </w:tc>
      </w:tr>
      <w:tr w:rsidR="00CE317E" w:rsidRPr="00312C73" w:rsidTr="00694ACD">
        <w:trPr>
          <w:trHeight w:val="553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Okuma-Yazma Kursu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1028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1-Nufüs Cüzdan Fotokopisi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90 saat</w:t>
            </w:r>
          </w:p>
        </w:tc>
      </w:tr>
      <w:tr w:rsidR="00CE317E" w:rsidRPr="00312C73" w:rsidTr="00694ACD">
        <w:trPr>
          <w:trHeight w:val="63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CF8" w:rsidRDefault="00CE317E" w:rsidP="00F07CF8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İlköğretim Diploması </w:t>
            </w:r>
          </w:p>
          <w:p w:rsidR="00CE317E" w:rsidRPr="00312C73" w:rsidRDefault="00CE317E" w:rsidP="00F07CF8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  (Açık İlköğretim)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1-İlkokul 5.Sınıf Diploması,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 2-Okuma-Yazma II.Kademe Başarı Sertifikası,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 3-İlköğretim 6-7-8. Sınıflarından alınmış  tasdikname,  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4-Nufüs Cüzdan Fotokopisi,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5-1 Adet Vesikalık Fotoğraf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 Dönem (1Yıl) sonunda Başarılı Olanlar İlköğretim Diploması Alırlar</w:t>
            </w:r>
          </w:p>
        </w:tc>
      </w:tr>
      <w:tr w:rsidR="00CE317E" w:rsidRPr="00312C73" w:rsidTr="00694ACD">
        <w:trPr>
          <w:trHeight w:val="65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Lise Diploması   (Açık Lise)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1-İlköğretim Diploması,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2-Lise Ara Sınıf Tasdikname, 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3-Kayıt Ücreti Yatırılan Banka Makbuzu,  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  4-Nufüs Cüzdan Fotokopisi, 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5-1 Adet Vesikalık Fotoğraf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8 Dönem (4Yıl) sonunda Başarılı Olanlar Lise Diploması Alırlar</w:t>
            </w:r>
          </w:p>
        </w:tc>
      </w:tr>
      <w:tr w:rsidR="00CE317E" w:rsidRPr="00312C73" w:rsidTr="00694ACD">
        <w:trPr>
          <w:trHeight w:val="63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Ücretli (Kısmi Zamanlı) Öğretmen Görevlendirilmesi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1-Dilekçe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2-Diploma Fotokopisi 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3- Nüfus Cüzdanın Fotokopisi                                                         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lastRenderedPageBreak/>
              <w:t xml:space="preserve">4- Emeklilik Kimlik Kartı Fotokopisi (Emekli İse)   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5-KPSS Sonuç Belgesi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lastRenderedPageBreak/>
              <w:t>10 dakika.</w:t>
            </w:r>
          </w:p>
        </w:tc>
      </w:tr>
      <w:tr w:rsidR="00CE317E" w:rsidRPr="00312C73" w:rsidTr="00694ACD">
        <w:trPr>
          <w:trHeight w:val="47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lastRenderedPageBreak/>
              <w:t>14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Taşımalı Ödeme İşlemleri (Taşıma ve Yemek)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1-Okullardan Taşıma ve Yemek Puantaj Listesi(Aylık)    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2-Fatura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ACD" w:rsidRDefault="00694ACD" w:rsidP="00694ACD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>
              <w:rPr>
                <w:color w:val="434951"/>
              </w:rPr>
              <w:t xml:space="preserve">                  </w:t>
            </w:r>
            <w:r w:rsidR="00CE317E" w:rsidRPr="00312C73">
              <w:rPr>
                <w:color w:val="434951"/>
              </w:rPr>
              <w:t>1 gün                </w:t>
            </w:r>
          </w:p>
          <w:p w:rsidR="00CE317E" w:rsidRPr="00312C73" w:rsidRDefault="00CE317E" w:rsidP="00694ACD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  (Ödenek Geldiği takdirde)</w:t>
            </w:r>
          </w:p>
        </w:tc>
      </w:tr>
      <w:tr w:rsidR="00CE317E" w:rsidRPr="00312C73" w:rsidTr="00694ACD">
        <w:trPr>
          <w:trHeight w:val="47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Personel Ödemeleri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Kurum personeline gerekli maaş, ek ders , yolluk ödemelerinin yapılması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 GÜN</w:t>
            </w:r>
          </w:p>
        </w:tc>
      </w:tr>
      <w:tr w:rsidR="00CE317E" w:rsidRPr="00312C73" w:rsidTr="00694ACD">
        <w:trPr>
          <w:trHeight w:val="537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Personel İcra yazısı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1-Mahkemelerden gelen icra yazıları Muhasebe Birimine verilir</w:t>
            </w:r>
            <w:r w:rsidRPr="00312C73">
              <w:rPr>
                <w:color w:val="434951"/>
              </w:rPr>
              <w:br/>
              <w:t xml:space="preserve">2-İlgili Hizmet bürosuna verilir     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3-Süresi içerisinde gerekli yazışmalar yapılır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Hizmet birimine gelen yazılar en fazla 1 gün içerisinde gerekli yazışmaları yapılır.</w:t>
            </w:r>
          </w:p>
        </w:tc>
      </w:tr>
      <w:tr w:rsidR="00CE317E" w:rsidRPr="00312C73" w:rsidTr="00694ACD">
        <w:trPr>
          <w:trHeight w:val="69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İlama Bağlı Borçların Ödenmesi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1-Dilekçe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2-Mahkeme ilamı    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 3-Serbest meslek makbuzu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4-Banka Hesap Bilgileri   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 5-T.C Kimlik No    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 6-Adres ve İletişim Bilgileri  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 7-İcra Hesap Özeti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Hizmet birimine gelen yazılar en fazla 3 gün içerisinde gerekli yazışmaları yapılır.</w:t>
            </w:r>
          </w:p>
        </w:tc>
      </w:tr>
      <w:tr w:rsidR="00CE317E" w:rsidRPr="00312C73" w:rsidTr="00694ACD">
        <w:trPr>
          <w:trHeight w:val="50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000000"/>
              </w:rPr>
              <w:t>Personel Kimlik Kartı Verilmesi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1-6 ay içinde çekilmiş resim..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2-Nüfuz cüzdanı.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3-Doldurulan ve imzalanan  kimlik kartı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 Saat</w:t>
            </w:r>
          </w:p>
        </w:tc>
      </w:tr>
      <w:tr w:rsidR="00CE317E" w:rsidRPr="00312C73" w:rsidTr="00F07CF8">
        <w:trPr>
          <w:trHeight w:val="1273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Eğitim araçları ve</w:t>
            </w:r>
            <w:r w:rsidRPr="00312C73">
              <w:rPr>
                <w:color w:val="434951"/>
              </w:rPr>
              <w:br/>
              <w:t xml:space="preserve">donatım </w:t>
            </w:r>
            <w:r w:rsidRPr="00312C73">
              <w:rPr>
                <w:color w:val="434951"/>
              </w:rPr>
              <w:br/>
              <w:t xml:space="preserve">malzemeleri 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2102DB" w:rsidRDefault="00CE317E" w:rsidP="0021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434951"/>
              </w:rPr>
            </w:pPr>
            <w:r w:rsidRPr="002102DB">
              <w:rPr>
                <w:color w:val="434951"/>
              </w:rPr>
              <w:t>Okul veya kurumun talep yazısı(Taşınır İstek Talep Formunun İlsis üzerinden kayıt ve onayı yapılır)</w:t>
            </w:r>
          </w:p>
          <w:p w:rsidR="002102DB" w:rsidRPr="002102DB" w:rsidRDefault="002102DB" w:rsidP="002102DB">
            <w:pPr>
              <w:spacing w:before="100" w:beforeAutospacing="1" w:after="100" w:afterAutospacing="1"/>
              <w:rPr>
                <w:color w:val="434951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10 dakika</w:t>
            </w:r>
          </w:p>
        </w:tc>
      </w:tr>
      <w:tr w:rsidR="00CE317E" w:rsidRPr="00312C73" w:rsidTr="00F07CF8">
        <w:trPr>
          <w:trHeight w:val="42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20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Resmi Mühür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 Okul veya kurumun talep yazısı  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lastRenderedPageBreak/>
              <w:t>2- Açılış onayı  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 3. Tahsilat makbuzu    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4. Valilik onayı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lastRenderedPageBreak/>
              <w:t>60 gün</w:t>
            </w:r>
          </w:p>
        </w:tc>
      </w:tr>
      <w:tr w:rsidR="00CE317E" w:rsidRPr="00312C73" w:rsidTr="00694ACD">
        <w:trPr>
          <w:trHeight w:val="75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lastRenderedPageBreak/>
              <w:t>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Yurt Dışı İzin Onayı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 Görev Yazısı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2- Dilekçe (Okula/Kuruma yazılacak)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3- Yurt Dışı İzin Formu     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4- Sözleşme   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 5- Çalışma Programı      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 6- Okul Müdürlüğünün Üst Yazısı                                  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3 gün içinde onay alınmak üzere İl Milli Eğitim Müdürlüğü'ne yazılır</w:t>
            </w:r>
          </w:p>
        </w:tc>
      </w:tr>
      <w:tr w:rsidR="00CE317E" w:rsidRPr="00312C73" w:rsidTr="00694ACD">
        <w:trPr>
          <w:trHeight w:val="90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Hizmet Damgalı (Gri) Pasaport (Öğrenciler için) formu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 Görev Yazısı  2- Dilekçe (Okula/Kuruma yazılacak)   5- Sözleşme   6- Çalışma Programı   7- Okul Müdürlüğünün Üst Yazısı    8- Muvafakat name   9- Form     10-Öğrenci Belgesi  11-Nüf.Cüz.Fot.ve Aslı                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3 gün içinde onay alınmak üzere İl Milli Eğitim Müdürlüğü'ne yazılır</w:t>
            </w:r>
          </w:p>
        </w:tc>
      </w:tr>
      <w:tr w:rsidR="00CE317E" w:rsidRPr="00312C73" w:rsidTr="00694ACD">
        <w:trPr>
          <w:trHeight w:val="137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23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DENKLİK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1-İlköğretim okullarına alınacaklardan,yurt dışında öğrenim gördükleri okullardan aldıkları</w:t>
            </w:r>
            <w:r w:rsidRPr="00312C73">
              <w:rPr>
                <w:color w:val="434951"/>
              </w:rPr>
              <w:br/>
              <w:t> son ders yılına ait karneler veya öğrenim belgesi varsa ayrılma belgesinin aslı,</w:t>
            </w:r>
            <w:r w:rsidRPr="00312C73">
              <w:rPr>
                <w:color w:val="434951"/>
              </w:rPr>
              <w:br/>
              <w:t>2-Ortaöğretim kurumlarını bitirenlerden, yurt dışında öğrenim gördükleri öğretim kurumlarından aldıkları son ders yılına ait karneler veya öğrenim belgesi ile diploma veya diploma almaya hak kazındığına dair belgenin aslı,</w:t>
            </w:r>
            <w:r w:rsidRPr="00312C73">
              <w:rPr>
                <w:color w:val="434951"/>
              </w:rPr>
              <w:br/>
              <w:t xml:space="preserve">3-Yurt dışındaki öğrenimleri sırasında kullandıkları pasaportun aslı veya giriş-çıkış tarihlerinin ve işlem gören sayfalarının yeminli mütercimlerce yapılan tercümesi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3 gün içinde onay alınmak üzere İl Milli Eğitim Müdürlüğü'ne yazılır</w:t>
            </w:r>
          </w:p>
        </w:tc>
      </w:tr>
      <w:tr w:rsidR="00CE317E" w:rsidRPr="00312C73" w:rsidTr="00694ACD">
        <w:trPr>
          <w:trHeight w:val="309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lastRenderedPageBreak/>
              <w:t>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 xml:space="preserve">TİYATRO 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240"/>
              <w:rPr>
                <w:color w:val="434951"/>
              </w:rPr>
            </w:pPr>
            <w:r w:rsidRPr="00312C73">
              <w:rPr>
                <w:color w:val="434951"/>
              </w:rPr>
              <w:t>1-Sergilenecek tiyatro eserinin tam metni,</w:t>
            </w:r>
            <w:r w:rsidRPr="00312C73">
              <w:rPr>
                <w:color w:val="434951"/>
              </w:rPr>
              <w:br/>
              <w:t>2-Tiyatronun (Oyunu sergileyecek kişi veya grubun)vergi mükellefi olduğuna dair belge (Vergi Levhası Fotokopisi)</w:t>
            </w:r>
            <w:r w:rsidRPr="00312C73">
              <w:rPr>
                <w:color w:val="434951"/>
              </w:rPr>
              <w:br/>
              <w:t>3-İlçe Milli Eğitim Müdürlüğüne hitaben dilekçe (Oyunun izni için, oyunun oynanacağı okul türünü belirten, adres ve telefon yazılı)</w:t>
            </w:r>
            <w:r w:rsidRPr="00312C73">
              <w:rPr>
                <w:color w:val="434951"/>
              </w:rPr>
              <w:br/>
              <w:t xml:space="preserve">4-Oyun yazarından alınacak noter tasdikli oyunun oynama izni (Telif </w:t>
            </w:r>
            <w:r w:rsidRPr="00312C73">
              <w:rPr>
                <w:color w:val="434951"/>
              </w:rPr>
              <w:br/>
              <w:t>5-Sinema filmleri ve animasyon filmler için yapımcı firma ile gösterimi yapacak firma ile arasındaki sözleşme</w:t>
            </w:r>
            <w:r w:rsidRPr="00312C73">
              <w:rPr>
                <w:color w:val="434951"/>
              </w:rPr>
              <w:br/>
              <w:t xml:space="preserve">6-Oyunun kayıt yapıldığı (Sahnede oynandığı şekli ile) </w:t>
            </w:r>
            <w:r w:rsidRPr="00312C73">
              <w:rPr>
                <w:color w:val="434951"/>
              </w:rPr>
              <w:br/>
              <w:t>7-Kültür ve Turizm bakanlığı destekli oyunlarda Tiyatro Grubu ve Turizm Bakanlığı arasındaki sözleşme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 gün içinde Onay Alınmak Üzere Kaymakamlık Makamına Sunulur</w:t>
            </w:r>
          </w:p>
        </w:tc>
      </w:tr>
      <w:tr w:rsidR="00CE317E" w:rsidRPr="00312C73" w:rsidTr="00694ACD">
        <w:trPr>
          <w:trHeight w:val="37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25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 xml:space="preserve">ÖZEL KURUM VE KURULUŞLARDAN GELEN HER TÜRLÜ YARIŞMALAR 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1-İlçe Milli Eğitim Müdürlüğüne Hitaben Dilekçe</w:t>
            </w:r>
            <w:r w:rsidRPr="00312C73">
              <w:rPr>
                <w:color w:val="434951"/>
              </w:rPr>
              <w:br/>
              <w:t xml:space="preserve">2-Yarışma Şartnamesi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7 GÜN</w:t>
            </w:r>
          </w:p>
        </w:tc>
      </w:tr>
      <w:tr w:rsidR="00CE317E" w:rsidRPr="00312C73" w:rsidTr="00694ACD">
        <w:trPr>
          <w:trHeight w:val="12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25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26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25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KONFERANSLAR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 w:line="125" w:lineRule="atLeast"/>
              <w:rPr>
                <w:color w:val="434951"/>
              </w:rPr>
            </w:pPr>
            <w:r w:rsidRPr="00312C73">
              <w:rPr>
                <w:color w:val="434951"/>
              </w:rPr>
              <w:t>1-İlçe Milli Eğitim Müdürlüğüne Hitaben Dilekçe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25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7 GÜN</w:t>
            </w:r>
          </w:p>
        </w:tc>
      </w:tr>
      <w:tr w:rsidR="00CE317E" w:rsidRPr="00312C73" w:rsidTr="00694ACD">
        <w:trPr>
          <w:trHeight w:val="50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27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Aylıksız İzin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 Dilekçe 2- Aylıksız İzin Formu  </w:t>
            </w:r>
            <w:r w:rsidRPr="00312C73">
              <w:rPr>
                <w:color w:val="434951"/>
              </w:rPr>
              <w:br/>
              <w:t>3- Gerekçesi ile ilgili belgeler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3 gün içinde onay alınmak üzere İl Milli Eğitim Müdürlüğü'ne yazılır</w:t>
            </w:r>
          </w:p>
        </w:tc>
      </w:tr>
      <w:tr w:rsidR="00CE317E" w:rsidRPr="00312C73" w:rsidTr="00694ACD">
        <w:trPr>
          <w:trHeight w:val="25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28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Mazeret İzni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 Dilekçe 2- Mazeret İzin Formu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 xml:space="preserve">1 gün </w:t>
            </w:r>
          </w:p>
        </w:tc>
      </w:tr>
      <w:tr w:rsidR="00CE317E" w:rsidRPr="00312C73" w:rsidTr="00694ACD">
        <w:trPr>
          <w:trHeight w:val="37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29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Sıhhi İzin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 Dilekçe 2- Mazeret İzin Formu     3- Doktor Raporu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 xml:space="preserve">1 gün </w:t>
            </w:r>
          </w:p>
        </w:tc>
      </w:tr>
      <w:tr w:rsidR="00CE317E" w:rsidRPr="00312C73" w:rsidTr="00694ACD">
        <w:trPr>
          <w:trHeight w:val="50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Yurt Dışı İzni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 Dilekçe 2- Yurt Dışı İzin Formu     3- Varsa İzin Belgesi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3 gün içinde onay alınmak üzere İl Milli Eğitim Müdürlüğü'ne sunulur.</w:t>
            </w:r>
          </w:p>
        </w:tc>
      </w:tr>
      <w:tr w:rsidR="00CE317E" w:rsidRPr="00312C73" w:rsidTr="00694ACD">
        <w:trPr>
          <w:trHeight w:val="62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Askerlik Tehiri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 Dilekçe 2- Diploma Örneği    3- Nüfus Cüzdan Örneği</w:t>
            </w:r>
            <w:r w:rsidRPr="00312C73">
              <w:rPr>
                <w:color w:val="434951"/>
              </w:rPr>
              <w:br/>
              <w:t>4- Askerlik Durum Belgesi         5- Hizmet Cetveli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3 gün içinde onay alınmak üzere İl Milli Eğitim Müdürlüğü'ne sunulur.(60 Gün)</w:t>
            </w:r>
          </w:p>
        </w:tc>
      </w:tr>
      <w:tr w:rsidR="00CE317E" w:rsidRPr="00312C73" w:rsidTr="00694ACD">
        <w:trPr>
          <w:trHeight w:val="51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Emeklilik</w:t>
            </w:r>
          </w:p>
        </w:tc>
        <w:tc>
          <w:tcPr>
            <w:tcW w:w="25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 Dilekçe   2- 6 Adet Resim  3- Nüfus Cüzdan Sureti  4- Askerlik Durum Belgesi  5- Varsa Borçlanma Belgeleri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 gün içinde onay alınmak üzere İl Milli Eğitim Müdürlüğü'ne sunulur.  (30 Gün)</w:t>
            </w:r>
          </w:p>
        </w:tc>
      </w:tr>
      <w:tr w:rsidR="00CE317E" w:rsidRPr="00312C73" w:rsidTr="00694ACD">
        <w:trPr>
          <w:trHeight w:val="14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0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0" w:lineRule="atLeast"/>
              <w:rPr>
                <w:color w:val="434951"/>
              </w:rPr>
            </w:pPr>
            <w:r w:rsidRPr="00312C73">
              <w:rPr>
                <w:color w:val="434951"/>
              </w:rPr>
              <w:t>Diploma Örneği İsteme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0" w:lineRule="atLeast"/>
              <w:rPr>
                <w:color w:val="434951"/>
              </w:rPr>
            </w:pPr>
            <w:r w:rsidRPr="00312C73">
              <w:rPr>
                <w:color w:val="434951"/>
              </w:rPr>
              <w:t>1- Dilekçe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0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 gün</w:t>
            </w:r>
          </w:p>
        </w:tc>
      </w:tr>
      <w:tr w:rsidR="00CE317E" w:rsidRPr="00312C73" w:rsidTr="00694ACD">
        <w:trPr>
          <w:trHeight w:val="147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7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7" w:lineRule="atLeast"/>
              <w:rPr>
                <w:color w:val="434951"/>
              </w:rPr>
            </w:pPr>
            <w:r w:rsidRPr="00312C73">
              <w:rPr>
                <w:color w:val="434951"/>
              </w:rPr>
              <w:t>Hizmet Belgesi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7" w:lineRule="atLeast"/>
              <w:rPr>
                <w:color w:val="434951"/>
              </w:rPr>
            </w:pPr>
            <w:r w:rsidRPr="00312C73">
              <w:rPr>
                <w:color w:val="434951"/>
              </w:rPr>
              <w:t>1- Dilekçe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7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 gün</w:t>
            </w:r>
          </w:p>
        </w:tc>
      </w:tr>
      <w:tr w:rsidR="00CE317E" w:rsidRPr="00312C73" w:rsidTr="00694ACD">
        <w:trPr>
          <w:trHeight w:val="25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İntibak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 Dilekçe</w:t>
            </w:r>
            <w:r w:rsidRPr="00312C73">
              <w:rPr>
                <w:color w:val="434951"/>
              </w:rPr>
              <w:br/>
              <w:t>2- Diploma Örneği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 xml:space="preserve">Aynı </w:t>
            </w:r>
          </w:p>
        </w:tc>
      </w:tr>
      <w:tr w:rsidR="00CE317E" w:rsidRPr="00312C73" w:rsidTr="00F07CF8">
        <w:trPr>
          <w:trHeight w:val="34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25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25" w:lineRule="atLeast"/>
              <w:rPr>
                <w:color w:val="434951"/>
              </w:rPr>
            </w:pPr>
            <w:r w:rsidRPr="00312C73">
              <w:rPr>
                <w:color w:val="434951"/>
              </w:rPr>
              <w:t>Kadro Kaydı Tetkiki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 w:line="125" w:lineRule="atLeast"/>
              <w:rPr>
                <w:color w:val="434951"/>
              </w:rPr>
            </w:pPr>
            <w:r w:rsidRPr="00312C73">
              <w:rPr>
                <w:color w:val="434951"/>
              </w:rPr>
              <w:t>1- Dilekçe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2DB" w:rsidRPr="00312C73" w:rsidRDefault="00CE317E" w:rsidP="002102DB">
            <w:pPr>
              <w:spacing w:before="100" w:beforeAutospacing="1" w:after="100" w:afterAutospacing="1" w:line="125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 gün</w:t>
            </w:r>
          </w:p>
        </w:tc>
      </w:tr>
      <w:tr w:rsidR="00CE317E" w:rsidRPr="00312C73" w:rsidTr="00F07CF8">
        <w:trPr>
          <w:trHeight w:val="25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37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Lise Hazırlık Terfisi</w:t>
            </w:r>
          </w:p>
        </w:tc>
        <w:tc>
          <w:tcPr>
            <w:tcW w:w="2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 Dilekçe</w:t>
            </w:r>
            <w:r w:rsidRPr="00312C73">
              <w:rPr>
                <w:color w:val="434951"/>
              </w:rPr>
              <w:br/>
              <w:t>2- Diploma Örneği</w:t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 gün</w:t>
            </w:r>
          </w:p>
        </w:tc>
      </w:tr>
      <w:tr w:rsidR="00CE317E" w:rsidRPr="00312C73" w:rsidTr="00F07CF8">
        <w:trPr>
          <w:trHeight w:val="250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lastRenderedPageBreak/>
              <w:t>38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Yüksek Lisans Terfisi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 Dilekçe</w:t>
            </w:r>
            <w:r w:rsidRPr="00312C73">
              <w:rPr>
                <w:color w:val="434951"/>
              </w:rPr>
              <w:br/>
              <w:t>2-Diploma Örneği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 gün</w:t>
            </w:r>
          </w:p>
        </w:tc>
      </w:tr>
      <w:tr w:rsidR="00CE317E" w:rsidRPr="00312C73" w:rsidTr="00694ACD">
        <w:trPr>
          <w:trHeight w:val="25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Muhtelif Terfi İstemleri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 Dilekçe</w:t>
            </w:r>
            <w:r w:rsidRPr="00312C73">
              <w:rPr>
                <w:color w:val="434951"/>
              </w:rPr>
              <w:br/>
              <w:t>2- Gerekçeyi gösteren belge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 gün</w:t>
            </w:r>
          </w:p>
        </w:tc>
      </w:tr>
      <w:tr w:rsidR="00CE317E" w:rsidRPr="00312C73" w:rsidTr="00694ACD">
        <w:trPr>
          <w:trHeight w:val="14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0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0" w:lineRule="atLeast"/>
              <w:rPr>
                <w:color w:val="434951"/>
              </w:rPr>
            </w:pPr>
            <w:r w:rsidRPr="00312C73">
              <w:rPr>
                <w:color w:val="434951"/>
              </w:rPr>
              <w:t>Hizmet Birleştirmeleri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0" w:lineRule="atLeast"/>
              <w:rPr>
                <w:color w:val="434951"/>
              </w:rPr>
            </w:pPr>
            <w:r w:rsidRPr="00312C73">
              <w:rPr>
                <w:color w:val="434951"/>
              </w:rPr>
              <w:t>1- Dilekçe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0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45 gün</w:t>
            </w:r>
          </w:p>
        </w:tc>
      </w:tr>
      <w:tr w:rsidR="00CE317E" w:rsidRPr="00312C73" w:rsidTr="00694ACD">
        <w:trPr>
          <w:trHeight w:val="37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Askerlik Borçlanması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 Dilekçe      2- Terhis Belgesi  3- Hizmet Cetveli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30 gün</w:t>
            </w:r>
          </w:p>
        </w:tc>
      </w:tr>
      <w:tr w:rsidR="00CE317E" w:rsidRPr="00312C73" w:rsidTr="00694ACD">
        <w:trPr>
          <w:trHeight w:val="37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Hizmet Borçlanması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 Dilekçe   2- Hizmet Cetveli  3- Bağlı Belgeler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30 gün</w:t>
            </w:r>
          </w:p>
        </w:tc>
      </w:tr>
      <w:tr w:rsidR="00CE317E" w:rsidRPr="00312C73" w:rsidTr="00694ACD">
        <w:trPr>
          <w:trHeight w:val="25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Fiili Hizmet Zammı İşlemleri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 Dilekçe 2- Gerekçeyi gösteren belge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30 gün</w:t>
            </w:r>
          </w:p>
        </w:tc>
      </w:tr>
      <w:tr w:rsidR="00CE317E" w:rsidRPr="00312C73" w:rsidTr="00694ACD">
        <w:trPr>
          <w:trHeight w:val="25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Burs Onayı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İlköğretim ve Orta Öğretim Kurumları Burs ve Sosyal Yardımlar Yönetmeliğinin 19. Maddesi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 Gün</w:t>
            </w:r>
          </w:p>
        </w:tc>
      </w:tr>
      <w:tr w:rsidR="00CE317E" w:rsidRPr="00312C73" w:rsidTr="00694ACD">
        <w:trPr>
          <w:trHeight w:val="14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0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0" w:lineRule="atLeast"/>
              <w:rPr>
                <w:color w:val="434951"/>
              </w:rPr>
            </w:pPr>
            <w:r w:rsidRPr="00312C73">
              <w:rPr>
                <w:color w:val="434951"/>
              </w:rPr>
              <w:t xml:space="preserve">Yurt Açma 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0" w:lineRule="atLeast"/>
              <w:rPr>
                <w:color w:val="434951"/>
              </w:rPr>
            </w:pPr>
            <w:r w:rsidRPr="00312C73">
              <w:rPr>
                <w:color w:val="434951"/>
              </w:rPr>
              <w:t xml:space="preserve">Yönetmelik 7. maddesinde belirtilen belgeler.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0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90 Gün</w:t>
            </w:r>
          </w:p>
        </w:tc>
      </w:tr>
      <w:tr w:rsidR="00CE317E" w:rsidRPr="00312C73" w:rsidTr="00694ACD">
        <w:trPr>
          <w:trHeight w:val="147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7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7" w:lineRule="atLeast"/>
              <w:rPr>
                <w:color w:val="434951"/>
              </w:rPr>
            </w:pPr>
            <w:r w:rsidRPr="00312C73">
              <w:rPr>
                <w:color w:val="434951"/>
              </w:rPr>
              <w:t>Yurt Kapama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7" w:lineRule="atLeast"/>
              <w:rPr>
                <w:color w:val="434951"/>
              </w:rPr>
            </w:pPr>
            <w:r w:rsidRPr="00312C73">
              <w:rPr>
                <w:color w:val="434951"/>
              </w:rPr>
              <w:t xml:space="preserve">Yönetmelik 12. maddesinde belirtilen belgeler.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 w:line="147" w:lineRule="atLeast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90 Gün</w:t>
            </w:r>
          </w:p>
        </w:tc>
      </w:tr>
      <w:tr w:rsidR="00CE317E" w:rsidRPr="00312C73" w:rsidTr="00694ACD">
        <w:trPr>
          <w:trHeight w:val="25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Yurt Devir ve Nakil</w:t>
            </w:r>
            <w:r w:rsidRPr="00312C73">
              <w:rPr>
                <w:color w:val="434951"/>
              </w:rPr>
              <w:br/>
              <w:t> İşlemleri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Yönetmelik 10. maddesinde belirtilen belgeler.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90 Gün</w:t>
            </w:r>
          </w:p>
        </w:tc>
      </w:tr>
      <w:tr w:rsidR="00CE317E" w:rsidRPr="00312C73" w:rsidTr="00694ACD">
        <w:trPr>
          <w:trHeight w:val="47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Anaokulu ve Anasınıfı açılması ile ilgili iş ve işlemler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1-İlçe Milli Eğitim Müdürlüğünden gelen üst yazı</w:t>
            </w:r>
            <w:r w:rsidRPr="00312C73">
              <w:rPr>
                <w:color w:val="434951"/>
              </w:rPr>
              <w:br/>
              <w:t>2-Müfettiş Raporu     4-Valilik Onayı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 GÜN</w:t>
            </w:r>
          </w:p>
        </w:tc>
      </w:tr>
      <w:tr w:rsidR="00CE317E" w:rsidRPr="00312C73" w:rsidTr="00694ACD">
        <w:trPr>
          <w:trHeight w:val="42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Anaokullarımızın açmış olduğu yaz okullarının valilik onayının alınması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240"/>
              <w:rPr>
                <w:color w:val="434951"/>
              </w:rPr>
            </w:pPr>
            <w:r w:rsidRPr="00312C73">
              <w:rPr>
                <w:color w:val="434951"/>
              </w:rPr>
              <w:t>1-Öğrenci Listesi  2-Velilerin Dilekçesi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 GÜN</w:t>
            </w:r>
          </w:p>
        </w:tc>
      </w:tr>
      <w:tr w:rsidR="00CE317E" w:rsidRPr="00312C73" w:rsidTr="00694ACD">
        <w:trPr>
          <w:trHeight w:val="37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Görev ve Sıra Tahsisli Lojman Başvurusu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1-Kamu Konutları Tahsis Talep Beyannamesi </w:t>
            </w:r>
            <w:r w:rsidRPr="00312C73">
              <w:rPr>
                <w:color w:val="434951"/>
              </w:rPr>
              <w:br/>
              <w:t>2-Kamu Konutları Giriş Tutanağı.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4 GÜN</w:t>
            </w:r>
          </w:p>
        </w:tc>
      </w:tr>
      <w:tr w:rsidR="00CE317E" w:rsidRPr="00312C73" w:rsidTr="00694ACD">
        <w:trPr>
          <w:trHeight w:val="353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Görev ve Sıra Tahsisli Lojman boşaltılması.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1-Kamu Konutları Geri Alma Tutanağı   2-Belediye'den su borcu yoktur yazısı.     3-TEDAŞ'tan borcu yoktur yazısı.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 GÜN</w:t>
            </w:r>
          </w:p>
        </w:tc>
      </w:tr>
      <w:tr w:rsidR="00CE317E" w:rsidRPr="00312C73" w:rsidTr="00694ACD">
        <w:trPr>
          <w:trHeight w:val="25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Kursiyer Kayıt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1.  Nüfus Cüzdanı Fotokopisi  2. Başvuru Dilekçesi  3.Öğrenim Durum Belgesi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 dakika</w:t>
            </w:r>
          </w:p>
        </w:tc>
      </w:tr>
      <w:tr w:rsidR="00CE317E" w:rsidRPr="00312C73" w:rsidTr="00694ACD">
        <w:trPr>
          <w:trHeight w:val="787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Kurs Onayı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    ·         </w:t>
            </w:r>
            <w:r w:rsidRPr="00312C73">
              <w:rPr>
                <w:color w:val="434951"/>
                <w:u w:val="single"/>
              </w:rPr>
              <w:t>Kadrolu Öğretmenlerden</w:t>
            </w:r>
            <w:r w:rsidRPr="00312C73">
              <w:rPr>
                <w:color w:val="434951"/>
              </w:rPr>
              <w:t>;</w:t>
            </w:r>
            <w:r w:rsidRPr="00312C73">
              <w:rPr>
                <w:color w:val="434951"/>
              </w:rPr>
              <w:br/>
              <w:t>1. Dilekçe (Okul Müdürlüğünce kayda girilmiş.)  2. Görev Yeri Belgesi</w:t>
            </w:r>
            <w:r w:rsidRPr="00312C73">
              <w:rPr>
                <w:color w:val="434951"/>
              </w:rPr>
              <w:br/>
              <w:t xml:space="preserve">3. Açacağı kurs alanı dışında ise yeterlilik belgesi  4. Kursiyer Listesi 5. Okul üst yazısı    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3 Günü</w:t>
            </w:r>
          </w:p>
        </w:tc>
      </w:tr>
      <w:tr w:rsidR="00CE317E" w:rsidRPr="00312C73" w:rsidTr="00694ACD">
        <w:trPr>
          <w:trHeight w:val="79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Kurs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Kurs Onayı hazırlanırken gerekli belgeler alındığı için kurs sırasında belge istenmemektedir. Ancak STK’lar ile açılacak kurslarda protokol hazırlanır.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2102DB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Modüllerde belirtil</w:t>
            </w:r>
            <w:r w:rsidR="002102DB">
              <w:rPr>
                <w:color w:val="434951"/>
              </w:rPr>
              <w:t xml:space="preserve">en </w:t>
            </w:r>
            <w:r w:rsidRPr="00312C73">
              <w:rPr>
                <w:color w:val="434951"/>
              </w:rPr>
              <w:t>süreler</w:t>
            </w:r>
          </w:p>
        </w:tc>
      </w:tr>
      <w:tr w:rsidR="00CE317E" w:rsidRPr="00312C73" w:rsidTr="00300885">
        <w:trPr>
          <w:trHeight w:val="82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9E4403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Kurs Sonu İşlemleri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1.  Kurs Defteri   2. Sınav Sonu Tutanağı   3. Kursiyer kayıt formları</w:t>
            </w:r>
            <w:r w:rsidRPr="00312C73">
              <w:rPr>
                <w:color w:val="434951"/>
              </w:rPr>
              <w:br/>
              <w:t>4. Kursiyer kimlik fotokopileri     5. Otomasyon Sistemine Kursiyer girişi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2 Saat</w:t>
            </w:r>
          </w:p>
        </w:tc>
      </w:tr>
      <w:tr w:rsidR="00CE317E" w:rsidRPr="00312C73" w:rsidTr="00300885">
        <w:trPr>
          <w:trHeight w:val="375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56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9E4403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Sertifika hazırlama ve kursiyerlere teslimi</w:t>
            </w:r>
          </w:p>
        </w:tc>
        <w:tc>
          <w:tcPr>
            <w:tcW w:w="2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ind w:firstLine="1200"/>
              <w:rPr>
                <w:color w:val="434951"/>
              </w:rPr>
            </w:pPr>
            <w:r w:rsidRPr="00312C73">
              <w:rPr>
                <w:color w:val="434951"/>
              </w:rPr>
              <w:t> </w:t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 Gün</w:t>
            </w:r>
          </w:p>
        </w:tc>
      </w:tr>
      <w:tr w:rsidR="00CE317E" w:rsidRPr="00312C73" w:rsidTr="00300885">
        <w:trPr>
          <w:trHeight w:val="418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lastRenderedPageBreak/>
              <w:t>57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Kurs Dışı Etkinlikler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Seminerler, Sergiler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Etkinliğin gerçekleşeceği süre ile sınırlıdır.</w:t>
            </w:r>
          </w:p>
        </w:tc>
      </w:tr>
      <w:tr w:rsidR="00CE317E" w:rsidRPr="00312C73" w:rsidTr="00694ACD">
        <w:trPr>
          <w:trHeight w:val="29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İl İçi Atama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Başvuru Kılavuzunda İstenen Belgeler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Başvuru kılavuzunda belirtilen süreler</w:t>
            </w:r>
          </w:p>
        </w:tc>
      </w:tr>
      <w:tr w:rsidR="00CE317E" w:rsidRPr="00312C73" w:rsidTr="00694ACD">
        <w:trPr>
          <w:trHeight w:val="40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59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İl Dışı Atama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Başvuru Kılavuzunda İstenen Belgeler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Başvuru kılavuzunda belirtilen süreler</w:t>
            </w:r>
          </w:p>
        </w:tc>
      </w:tr>
      <w:tr w:rsidR="00CE317E" w:rsidRPr="00312C73" w:rsidTr="00694ACD">
        <w:trPr>
          <w:trHeight w:val="80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60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İlk atama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1-Atandığına dair belge KPSS  2-Nüf.Cüz.On.ör.  3-Son Altı ay içinde çekilmiş 3 adet fot.   4-Diploma Belgesi(Onaylı   5-Sabıka kaydı</w:t>
            </w:r>
            <w:r w:rsidRPr="00312C73">
              <w:rPr>
                <w:color w:val="434951"/>
              </w:rPr>
              <w:br/>
              <w:t>6-Tam Teş.Hastaneden 6 ay iç.alınmış Sağ.kur.Rap.7-İkametgah belgesi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Başvuru kılavuzunda belirtilen süreler</w:t>
            </w:r>
          </w:p>
        </w:tc>
      </w:tr>
      <w:tr w:rsidR="00CE317E" w:rsidRPr="00312C73" w:rsidTr="00694ACD">
        <w:trPr>
          <w:trHeight w:val="37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61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Görevde Yükselme Soucunda göre Atama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1-Başvuru formu 2-EK-1 Değerlendirme form. Belirtilen kıstaslardaki almış olduğu puanlara göre belgeler,           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Başvuru</w:t>
            </w:r>
            <w:r w:rsidRPr="00312C73">
              <w:rPr>
                <w:color w:val="434951"/>
              </w:rPr>
              <w:br/>
              <w:t>kılavuzunda belirtilen süreler</w:t>
            </w:r>
          </w:p>
        </w:tc>
      </w:tr>
      <w:tr w:rsidR="00CE317E" w:rsidRPr="00312C73" w:rsidTr="00694ACD">
        <w:trPr>
          <w:trHeight w:val="85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62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656 Sayılı DMK 4/C li personel ataması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1-Atandığına dair belge  2-Nüf.Cüz.On.ör.  3-Son Altı ay iç.çeki.</w:t>
            </w:r>
            <w:r w:rsidRPr="00312C73">
              <w:rPr>
                <w:color w:val="434951"/>
              </w:rPr>
              <w:br/>
              <w:t>3 adet fot.  4-Diploma veya Geçmez.belgesi(Onaylı 5-Sabıka kaydı</w:t>
            </w:r>
            <w:r w:rsidRPr="00312C73">
              <w:rPr>
                <w:color w:val="434951"/>
              </w:rPr>
              <w:br/>
              <w:t>6-Tam Teşhas.6 ay iç.alınmış Sağ.kur.Rap.  7-Sigorta kimlik belgesi</w:t>
            </w:r>
            <w:r w:rsidRPr="00312C73">
              <w:rPr>
                <w:color w:val="434951"/>
              </w:rPr>
              <w:br/>
              <w:t>8-Eş durumu Özür belgesi  9-Sağlık duru özür belgesi  10-İkametgah belgesi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 GÜN</w:t>
            </w:r>
          </w:p>
        </w:tc>
      </w:tr>
      <w:tr w:rsidR="00CE317E" w:rsidRPr="00312C73" w:rsidTr="00694ACD">
        <w:trPr>
          <w:trHeight w:val="773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63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İşkur personeli Sözleşme işlemleri ve diğer işlemler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1-İş kur kayıt belgesi 2-Nüf.Cüz.On.ör. 3-Son Altı ay iç.çeki. 4 adet fot.</w:t>
            </w:r>
            <w:r w:rsidRPr="00312C73">
              <w:rPr>
                <w:color w:val="434951"/>
              </w:rPr>
              <w:br/>
              <w:t>4-Diploma veya Geçmez.belgesi(Onaylı  5-Sabıka kaydı  6-Sağ.kur.Rap.</w:t>
            </w:r>
            <w:r w:rsidRPr="00312C73">
              <w:rPr>
                <w:color w:val="434951"/>
              </w:rPr>
              <w:br/>
              <w:t>7-Sigorta kimlik belgesi  8- İkametgah belgesi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 GÜN</w:t>
            </w:r>
          </w:p>
        </w:tc>
      </w:tr>
      <w:tr w:rsidR="00CE317E" w:rsidRPr="00312C73" w:rsidTr="009E4403">
        <w:trPr>
          <w:trHeight w:val="37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64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Görevlendirmeler</w:t>
            </w:r>
            <w:r w:rsidRPr="00312C73">
              <w:rPr>
                <w:color w:val="434951"/>
              </w:rPr>
              <w:br/>
              <w:t>Kurum içi Gör.(02)</w:t>
            </w:r>
            <w:r w:rsidRPr="00312C73">
              <w:rPr>
                <w:color w:val="434951"/>
              </w:rPr>
              <w:br/>
              <w:t>Kurum dışı Gör.(03)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1-Görevlendirilmek istediğine dair dilekçe  2 Okul/Kurum Üst Yazısı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15 GÜN</w:t>
            </w:r>
          </w:p>
        </w:tc>
      </w:tr>
      <w:tr w:rsidR="00CE317E" w:rsidRPr="00312C73" w:rsidTr="009E4403">
        <w:trPr>
          <w:trHeight w:val="375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jc w:val="center"/>
              <w:rPr>
                <w:color w:val="434951"/>
              </w:rPr>
            </w:pPr>
            <w:r w:rsidRPr="00312C73">
              <w:rPr>
                <w:color w:val="434951"/>
              </w:rPr>
              <w:t>65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>İstifa</w:t>
            </w:r>
            <w:r w:rsidRPr="00312C73">
              <w:rPr>
                <w:color w:val="434951"/>
              </w:rPr>
              <w:br/>
              <w:t xml:space="preserve">İşten ayrılma </w:t>
            </w:r>
            <w:r w:rsidRPr="00312C73">
              <w:rPr>
                <w:color w:val="434951"/>
              </w:rPr>
              <w:br/>
              <w:t>İşe son verme işlemleri</w:t>
            </w:r>
          </w:p>
        </w:tc>
        <w:tc>
          <w:tcPr>
            <w:tcW w:w="2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1-Okul/Kurum üst yazı </w:t>
            </w:r>
            <w:r w:rsidRPr="00312C73">
              <w:rPr>
                <w:color w:val="434951"/>
              </w:rPr>
              <w:br/>
              <w:t>2-Dilekçe</w:t>
            </w:r>
            <w:r w:rsidRPr="00312C73">
              <w:rPr>
                <w:color w:val="434951"/>
              </w:rPr>
              <w:br/>
              <w:t>3- Soruşturma sonucu gelen soruşturma Raporu</w:t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  <w:r w:rsidRPr="00312C73">
              <w:rPr>
                <w:color w:val="434951"/>
              </w:rPr>
              <w:t xml:space="preserve">Bak. Tarafından verilen sürelere göre  </w:t>
            </w:r>
          </w:p>
          <w:p w:rsidR="00CE317E" w:rsidRPr="00312C73" w:rsidRDefault="00CE317E" w:rsidP="003144CE">
            <w:pPr>
              <w:spacing w:before="100" w:beforeAutospacing="1" w:after="100" w:afterAutospacing="1"/>
              <w:rPr>
                <w:color w:val="434951"/>
              </w:rPr>
            </w:pPr>
          </w:p>
        </w:tc>
      </w:tr>
    </w:tbl>
    <w:p w:rsidR="00300885" w:rsidRDefault="00300885" w:rsidP="009E4403">
      <w:pPr>
        <w:rPr>
          <w:color w:val="434951"/>
        </w:rPr>
      </w:pPr>
    </w:p>
    <w:p w:rsidR="00300885" w:rsidRPr="00300885" w:rsidRDefault="00300885" w:rsidP="009E4403">
      <w:pPr>
        <w:rPr>
          <w:color w:val="434951"/>
        </w:rPr>
      </w:pPr>
      <w:r w:rsidRPr="00300885">
        <w:rPr>
          <w:color w:val="434951"/>
        </w:rPr>
        <w:t>Başvuru esnasında yukarıda belirtilen belgelerin dışında belge istenilmesi veya başvuru eksiksiz belge ile yapıldığı halde,</w:t>
      </w:r>
      <w:r>
        <w:rPr>
          <w:color w:val="434951"/>
        </w:rPr>
        <w:t xml:space="preserve"> </w:t>
      </w:r>
      <w:r w:rsidRPr="00300885">
        <w:rPr>
          <w:color w:val="434951"/>
        </w:rPr>
        <w:t>hizmetin belirtilen sürede tamamlanmaması durumunda ilk müracaat yerine ya da ikinci müracaat yerine başvurunuz.</w:t>
      </w:r>
    </w:p>
    <w:p w:rsidR="00300885" w:rsidRPr="007F5627" w:rsidRDefault="00300885" w:rsidP="00300885">
      <w:pPr>
        <w:tabs>
          <w:tab w:val="left" w:pos="1776"/>
          <w:tab w:val="left" w:pos="6941"/>
        </w:tabs>
        <w:spacing w:before="100" w:beforeAutospacing="1" w:after="100" w:afterAutospacing="1" w:line="125" w:lineRule="atLeast"/>
        <w:rPr>
          <w:color w:val="434951"/>
        </w:rPr>
      </w:pPr>
      <w:r w:rsidRPr="007F5627">
        <w:rPr>
          <w:b/>
          <w:bCs/>
          <w:color w:val="434951"/>
        </w:rPr>
        <w:t>İlk Müracaat Yeri:</w:t>
      </w:r>
      <w:r w:rsidRPr="007F5627">
        <w:rPr>
          <w:color w:val="434951"/>
        </w:rPr>
        <w:tab/>
        <w:t> </w:t>
      </w:r>
      <w:r w:rsidRPr="007F5627">
        <w:rPr>
          <w:color w:val="434951"/>
        </w:rPr>
        <w:tab/>
      </w:r>
      <w:r w:rsidRPr="007F5627">
        <w:rPr>
          <w:b/>
          <w:bCs/>
          <w:color w:val="434951"/>
        </w:rPr>
        <w:t>İkinci Müracaat Yeri:</w:t>
      </w:r>
      <w:r w:rsidRPr="007F5627">
        <w:rPr>
          <w:color w:val="434951"/>
        </w:rPr>
        <w:t> </w:t>
      </w:r>
    </w:p>
    <w:p w:rsidR="00300885" w:rsidRPr="007F5627" w:rsidRDefault="00300885" w:rsidP="00300885">
      <w:pPr>
        <w:tabs>
          <w:tab w:val="left" w:pos="1776"/>
          <w:tab w:val="left" w:pos="6941"/>
          <w:tab w:val="left" w:pos="10652"/>
        </w:tabs>
        <w:spacing w:line="125" w:lineRule="atLeast"/>
        <w:rPr>
          <w:color w:val="434951"/>
        </w:rPr>
      </w:pPr>
      <w:r w:rsidRPr="007F5627">
        <w:rPr>
          <w:b/>
          <w:bCs/>
          <w:color w:val="434951"/>
        </w:rPr>
        <w:t>İsim</w:t>
      </w:r>
      <w:r w:rsidR="004D167D">
        <w:rPr>
          <w:color w:val="434951"/>
        </w:rPr>
        <w:tab/>
        <w:t>:Emrullah GÜL</w:t>
      </w:r>
      <w:r w:rsidRPr="007F5627">
        <w:rPr>
          <w:color w:val="434951"/>
        </w:rPr>
        <w:tab/>
        <w:t xml:space="preserve"> </w:t>
      </w:r>
      <w:r w:rsidRPr="007F5627">
        <w:rPr>
          <w:b/>
          <w:bCs/>
          <w:color w:val="434951"/>
        </w:rPr>
        <w:t>İsim</w:t>
      </w:r>
      <w:r w:rsidRPr="007F5627">
        <w:rPr>
          <w:color w:val="434951"/>
        </w:rPr>
        <w:tab/>
        <w:t>:Mehmet Nebi KAYA</w:t>
      </w:r>
    </w:p>
    <w:p w:rsidR="00300885" w:rsidRPr="007F5627" w:rsidRDefault="00300885" w:rsidP="00300885">
      <w:pPr>
        <w:tabs>
          <w:tab w:val="left" w:pos="1776"/>
          <w:tab w:val="left" w:pos="6941"/>
          <w:tab w:val="left" w:pos="10652"/>
        </w:tabs>
        <w:spacing w:line="125" w:lineRule="atLeast"/>
        <w:rPr>
          <w:color w:val="434951"/>
        </w:rPr>
      </w:pPr>
      <w:r w:rsidRPr="007F5627">
        <w:rPr>
          <w:b/>
          <w:bCs/>
          <w:color w:val="434951"/>
        </w:rPr>
        <w:t>Unvan</w:t>
      </w:r>
      <w:r w:rsidRPr="007F5627">
        <w:rPr>
          <w:color w:val="434951"/>
        </w:rPr>
        <w:tab/>
        <w:t>:İlçe Milli Eğitim Müdürü</w:t>
      </w:r>
      <w:r w:rsidRPr="007F5627">
        <w:rPr>
          <w:color w:val="434951"/>
        </w:rPr>
        <w:tab/>
      </w:r>
      <w:r w:rsidRPr="007F5627">
        <w:rPr>
          <w:b/>
          <w:bCs/>
          <w:color w:val="434951"/>
        </w:rPr>
        <w:t>Unvan</w:t>
      </w:r>
      <w:r w:rsidRPr="007F5627">
        <w:rPr>
          <w:color w:val="434951"/>
        </w:rPr>
        <w:tab/>
        <w:t>:Kaymakam</w:t>
      </w:r>
    </w:p>
    <w:p w:rsidR="00300885" w:rsidRPr="007F5627" w:rsidRDefault="00300885" w:rsidP="00300885">
      <w:pPr>
        <w:rPr>
          <w:color w:val="434951"/>
        </w:rPr>
      </w:pPr>
      <w:r w:rsidRPr="007F5627">
        <w:rPr>
          <w:b/>
          <w:bCs/>
          <w:color w:val="434951"/>
        </w:rPr>
        <w:t>Adres</w:t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  <w:t xml:space="preserve"> :İlçe Milli Eğitim Müdürlüğü:Selim /KARS</w:t>
      </w:r>
      <w:r w:rsidR="007F5627">
        <w:rPr>
          <w:color w:val="434951"/>
        </w:rPr>
        <w:t xml:space="preserve"> </w:t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</w:r>
      <w:r w:rsidRPr="007F5627">
        <w:rPr>
          <w:color w:val="434951"/>
        </w:rPr>
        <w:tab/>
        <w:t xml:space="preserve">   </w:t>
      </w:r>
      <w:r w:rsidRPr="007F5627">
        <w:rPr>
          <w:b/>
          <w:bCs/>
          <w:color w:val="434951"/>
        </w:rPr>
        <w:t>Adres</w:t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b/>
          <w:bCs/>
          <w:color w:val="434951"/>
        </w:rPr>
        <w:tab/>
      </w:r>
      <w:r w:rsidRPr="007F5627">
        <w:rPr>
          <w:color w:val="434951"/>
        </w:rPr>
        <w:tab/>
        <w:t>: Selim Kaymakamlığı  Selim/KARS</w:t>
      </w:r>
    </w:p>
    <w:p w:rsidR="00300885" w:rsidRPr="007F5627" w:rsidRDefault="00300885" w:rsidP="00300885">
      <w:pPr>
        <w:tabs>
          <w:tab w:val="left" w:pos="1776"/>
          <w:tab w:val="left" w:pos="6941"/>
          <w:tab w:val="left" w:pos="10652"/>
        </w:tabs>
        <w:spacing w:line="125" w:lineRule="atLeast"/>
        <w:rPr>
          <w:color w:val="434951"/>
        </w:rPr>
      </w:pPr>
      <w:r w:rsidRPr="007F5627">
        <w:rPr>
          <w:b/>
          <w:bCs/>
          <w:color w:val="434951"/>
        </w:rPr>
        <w:t>Tel.</w:t>
      </w:r>
      <w:r w:rsidRPr="007F5627">
        <w:rPr>
          <w:color w:val="434951"/>
        </w:rPr>
        <w:tab/>
        <w:t>:0474 4612302</w:t>
      </w:r>
      <w:r w:rsidRPr="007F5627">
        <w:rPr>
          <w:color w:val="434951"/>
        </w:rPr>
        <w:tab/>
      </w:r>
      <w:r w:rsidRPr="007F5627">
        <w:rPr>
          <w:b/>
          <w:bCs/>
          <w:color w:val="434951"/>
        </w:rPr>
        <w:t>Tel.</w:t>
      </w:r>
      <w:r w:rsidRPr="007F5627">
        <w:rPr>
          <w:color w:val="434951"/>
        </w:rPr>
        <w:tab/>
        <w:t>:0474 461 31 01</w:t>
      </w:r>
    </w:p>
    <w:p w:rsidR="00300885" w:rsidRPr="007F5627" w:rsidRDefault="00300885" w:rsidP="00300885">
      <w:pPr>
        <w:tabs>
          <w:tab w:val="left" w:pos="1776"/>
          <w:tab w:val="left" w:pos="6941"/>
          <w:tab w:val="left" w:pos="10652"/>
        </w:tabs>
        <w:spacing w:line="125" w:lineRule="atLeast"/>
        <w:rPr>
          <w:color w:val="434951"/>
        </w:rPr>
      </w:pPr>
      <w:r w:rsidRPr="007F5627">
        <w:rPr>
          <w:b/>
          <w:bCs/>
          <w:color w:val="434951"/>
        </w:rPr>
        <w:t>Faks</w:t>
      </w:r>
      <w:r w:rsidRPr="007F5627">
        <w:rPr>
          <w:color w:val="434951"/>
        </w:rPr>
        <w:tab/>
        <w:t>:0474 4612027</w:t>
      </w:r>
      <w:r w:rsidRPr="007F5627">
        <w:rPr>
          <w:color w:val="434951"/>
        </w:rPr>
        <w:tab/>
      </w:r>
      <w:r w:rsidRPr="007F5627">
        <w:rPr>
          <w:b/>
          <w:bCs/>
          <w:color w:val="434951"/>
        </w:rPr>
        <w:t>Faks</w:t>
      </w:r>
      <w:r w:rsidRPr="007F5627">
        <w:rPr>
          <w:color w:val="434951"/>
        </w:rPr>
        <w:tab/>
        <w:t>:0474 461 24 89</w:t>
      </w:r>
    </w:p>
    <w:p w:rsidR="00DB52C5" w:rsidRPr="00312C73" w:rsidRDefault="00300885" w:rsidP="004D167D">
      <w:pPr>
        <w:tabs>
          <w:tab w:val="left" w:pos="1776"/>
          <w:tab w:val="left" w:pos="6941"/>
          <w:tab w:val="left" w:pos="10652"/>
        </w:tabs>
        <w:spacing w:line="125" w:lineRule="atLeast"/>
      </w:pPr>
      <w:r w:rsidRPr="007F5627">
        <w:rPr>
          <w:b/>
          <w:bCs/>
          <w:color w:val="434951"/>
        </w:rPr>
        <w:t>e-posta</w:t>
      </w:r>
      <w:r w:rsidRPr="007F5627">
        <w:rPr>
          <w:color w:val="434951"/>
        </w:rPr>
        <w:tab/>
        <w:t xml:space="preserve">:SELİM36@meb.gov.tr               </w:t>
      </w:r>
      <w:r w:rsidRPr="007F5627">
        <w:rPr>
          <w:color w:val="434951"/>
        </w:rPr>
        <w:tab/>
      </w:r>
      <w:r w:rsidRPr="007F5627">
        <w:rPr>
          <w:b/>
          <w:bCs/>
          <w:color w:val="434951"/>
        </w:rPr>
        <w:t>e-posta</w:t>
      </w:r>
      <w:r w:rsidRPr="007F5627">
        <w:rPr>
          <w:color w:val="434951"/>
        </w:rPr>
        <w:tab/>
        <w:t>:selim@selim.gov.tr </w:t>
      </w:r>
    </w:p>
    <w:sectPr w:rsidR="00DB52C5" w:rsidRPr="00312C73" w:rsidSect="007F5627">
      <w:pgSz w:w="16838" w:h="11906" w:orient="landscape"/>
      <w:pgMar w:top="568" w:right="63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AE4"/>
    <w:multiLevelType w:val="hybridMultilevel"/>
    <w:tmpl w:val="D0200AE0"/>
    <w:lvl w:ilvl="0" w:tplc="87C06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160"/>
    <w:multiLevelType w:val="hybridMultilevel"/>
    <w:tmpl w:val="6466F8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4607B"/>
    <w:multiLevelType w:val="hybridMultilevel"/>
    <w:tmpl w:val="3910833E"/>
    <w:lvl w:ilvl="0" w:tplc="91EEE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1125"/>
    <w:multiLevelType w:val="hybridMultilevel"/>
    <w:tmpl w:val="7938D71A"/>
    <w:lvl w:ilvl="0" w:tplc="6EE0F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F2A2B"/>
    <w:multiLevelType w:val="hybridMultilevel"/>
    <w:tmpl w:val="36C44E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1205"/>
    <w:multiLevelType w:val="hybridMultilevel"/>
    <w:tmpl w:val="ABDEF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353DC"/>
    <w:multiLevelType w:val="hybridMultilevel"/>
    <w:tmpl w:val="B770E4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0976D1"/>
    <w:multiLevelType w:val="hybridMultilevel"/>
    <w:tmpl w:val="EDEE6BDC"/>
    <w:lvl w:ilvl="0" w:tplc="2AB84E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D2A92"/>
    <w:multiLevelType w:val="hybridMultilevel"/>
    <w:tmpl w:val="82F44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drawingGridHorizontalSpacing w:val="110"/>
  <w:displayHorizontalDrawingGridEvery w:val="2"/>
  <w:characterSpacingControl w:val="doNotCompress"/>
  <w:compat/>
  <w:rsids>
    <w:rsidRoot w:val="00CE317E"/>
    <w:rsid w:val="001025DE"/>
    <w:rsid w:val="001749E6"/>
    <w:rsid w:val="002102DB"/>
    <w:rsid w:val="00300885"/>
    <w:rsid w:val="00312C73"/>
    <w:rsid w:val="003144CE"/>
    <w:rsid w:val="004743CF"/>
    <w:rsid w:val="004D167D"/>
    <w:rsid w:val="00670A51"/>
    <w:rsid w:val="00674360"/>
    <w:rsid w:val="00694ACD"/>
    <w:rsid w:val="00781028"/>
    <w:rsid w:val="007F5627"/>
    <w:rsid w:val="0083597E"/>
    <w:rsid w:val="00862C8F"/>
    <w:rsid w:val="008B2635"/>
    <w:rsid w:val="00962615"/>
    <w:rsid w:val="00997069"/>
    <w:rsid w:val="009E4403"/>
    <w:rsid w:val="00B054CC"/>
    <w:rsid w:val="00C10FB9"/>
    <w:rsid w:val="00C51D40"/>
    <w:rsid w:val="00C67716"/>
    <w:rsid w:val="00CE317E"/>
    <w:rsid w:val="00D0772E"/>
    <w:rsid w:val="00DB52C5"/>
    <w:rsid w:val="00ED21B4"/>
    <w:rsid w:val="00F07CF8"/>
    <w:rsid w:val="00F64FDA"/>
    <w:rsid w:val="00FA701A"/>
    <w:rsid w:val="00FF389B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E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E317E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CE31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1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E317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10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AA5C-F2E1-4F6F-A48A-C4A73AE9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2010-11-10T05:01:00Z</dcterms:created>
  <dcterms:modified xsi:type="dcterms:W3CDTF">2010-11-10T05:01:00Z</dcterms:modified>
</cp:coreProperties>
</file>